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3B0236" w:rsidRPr="007930D6">
        <w:rPr>
          <w:b w:val="0"/>
          <w:sz w:val="24"/>
          <w:szCs w:val="24"/>
        </w:rPr>
        <w:t>18-10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3B023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Г</w:t>
      </w:r>
      <w:r w:rsidR="0070458D">
        <w:rPr>
          <w:b w:val="0"/>
          <w:sz w:val="24"/>
          <w:szCs w:val="24"/>
        </w:rPr>
        <w:t>.</w:t>
      </w:r>
      <w:r w:rsidRPr="007930D6">
        <w:rPr>
          <w:b w:val="0"/>
          <w:sz w:val="24"/>
          <w:szCs w:val="24"/>
        </w:rPr>
        <w:t>Л</w:t>
      </w:r>
      <w:r w:rsidR="0070458D">
        <w:rPr>
          <w:b w:val="0"/>
          <w:sz w:val="24"/>
          <w:szCs w:val="24"/>
        </w:rPr>
        <w:t>.</w:t>
      </w:r>
      <w:r w:rsidRPr="007930D6">
        <w:rPr>
          <w:b w:val="0"/>
          <w:sz w:val="24"/>
          <w:szCs w:val="24"/>
        </w:rPr>
        <w:t>В</w:t>
      </w:r>
      <w:r w:rsidR="0070458D">
        <w:rPr>
          <w:b w:val="0"/>
          <w:sz w:val="24"/>
          <w:szCs w:val="24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277617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B21D99" w:rsidRPr="00EE1816" w:rsidRDefault="00B21D99" w:rsidP="00B21D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>Председателя Комиссии Абрамовича М.А.</w:t>
      </w:r>
    </w:p>
    <w:p w:rsidR="00B21D99" w:rsidRPr="00EE1816" w:rsidRDefault="00B21D99" w:rsidP="00B21D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E1816">
        <w:rPr>
          <w:color w:val="auto"/>
        </w:rPr>
        <w:t>Бабаянц</w:t>
      </w:r>
      <w:proofErr w:type="spellEnd"/>
      <w:r w:rsidRPr="00EE1816">
        <w:rPr>
          <w:color w:val="auto"/>
        </w:rPr>
        <w:t xml:space="preserve"> Е.Е., Ильичёва П.А., </w:t>
      </w:r>
      <w:proofErr w:type="spellStart"/>
      <w:r w:rsidRPr="00EE1816">
        <w:rPr>
          <w:color w:val="auto"/>
        </w:rPr>
        <w:t>Тюмина</w:t>
      </w:r>
      <w:proofErr w:type="spellEnd"/>
      <w:r w:rsidRPr="00EE1816">
        <w:rPr>
          <w:color w:val="auto"/>
        </w:rPr>
        <w:t xml:space="preserve"> А.С., Рубина Ю.</w:t>
      </w:r>
      <w:r w:rsidR="0050620F">
        <w:rPr>
          <w:color w:val="auto"/>
        </w:rPr>
        <w:t>Д., Никифорова А.В.,</w:t>
      </w:r>
    </w:p>
    <w:p w:rsidR="00B21D99" w:rsidRPr="00EE1816" w:rsidRDefault="00B21D99" w:rsidP="00B21D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 xml:space="preserve">с участием представителя Совета АПМО </w:t>
      </w:r>
      <w:proofErr w:type="spellStart"/>
      <w:r w:rsidRPr="00EE1816">
        <w:rPr>
          <w:color w:val="auto"/>
        </w:rPr>
        <w:t>Мугалимова</w:t>
      </w:r>
      <w:proofErr w:type="spellEnd"/>
      <w:r w:rsidRPr="00EE1816">
        <w:rPr>
          <w:color w:val="auto"/>
        </w:rPr>
        <w:t xml:space="preserve"> С.Н.</w:t>
      </w:r>
    </w:p>
    <w:p w:rsidR="00502664" w:rsidRPr="00B21D99" w:rsidRDefault="00B21D99" w:rsidP="00B21D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>при секретаре, члене Комиссии, Рыбакове С.А.,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>при участии адвоката</w:t>
      </w:r>
      <w:r w:rsidR="00277617">
        <w:rPr>
          <w:color w:val="auto"/>
        </w:rPr>
        <w:t xml:space="preserve"> </w:t>
      </w:r>
      <w:r w:rsidR="003B0236" w:rsidRPr="007930D6">
        <w:rPr>
          <w:szCs w:val="24"/>
        </w:rPr>
        <w:t>Г</w:t>
      </w:r>
      <w:r w:rsidR="0070458D">
        <w:rPr>
          <w:szCs w:val="24"/>
        </w:rPr>
        <w:t>.</w:t>
      </w:r>
      <w:r w:rsidR="003B0236" w:rsidRPr="007930D6">
        <w:rPr>
          <w:szCs w:val="24"/>
        </w:rPr>
        <w:t>Л.В</w:t>
      </w:r>
      <w:r w:rsidR="008B73BA">
        <w:rPr>
          <w:szCs w:val="24"/>
        </w:rPr>
        <w:t>.,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277617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3B0236" w:rsidRPr="007930D6">
        <w:rPr>
          <w:sz w:val="24"/>
        </w:rPr>
        <w:t>30.09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жалобе доверителя </w:t>
      </w:r>
      <w:r w:rsidR="003B0236" w:rsidRPr="007930D6">
        <w:rPr>
          <w:sz w:val="24"/>
          <w:szCs w:val="24"/>
        </w:rPr>
        <w:t>П</w:t>
      </w:r>
      <w:r w:rsidR="0070458D">
        <w:rPr>
          <w:sz w:val="24"/>
          <w:szCs w:val="24"/>
        </w:rPr>
        <w:t>.</w:t>
      </w:r>
      <w:r w:rsidR="003B0236" w:rsidRPr="007930D6">
        <w:rPr>
          <w:sz w:val="24"/>
          <w:szCs w:val="24"/>
        </w:rPr>
        <w:t>А.Ю</w:t>
      </w:r>
      <w:r w:rsidRPr="007930D6">
        <w:rPr>
          <w:sz w:val="24"/>
          <w:szCs w:val="24"/>
        </w:rPr>
        <w:t xml:space="preserve">. в отношении адвоката </w:t>
      </w:r>
      <w:r w:rsidR="003B0236" w:rsidRPr="007930D6">
        <w:rPr>
          <w:sz w:val="24"/>
          <w:szCs w:val="24"/>
        </w:rPr>
        <w:t>Г</w:t>
      </w:r>
      <w:r w:rsidR="0070458D">
        <w:rPr>
          <w:sz w:val="24"/>
          <w:szCs w:val="24"/>
        </w:rPr>
        <w:t>.</w:t>
      </w:r>
      <w:r w:rsidR="003B0236" w:rsidRPr="007930D6">
        <w:rPr>
          <w:sz w:val="24"/>
          <w:szCs w:val="24"/>
        </w:rPr>
        <w:t>Л.В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3070CE" w:rsidP="00BE0271">
      <w:pPr>
        <w:jc w:val="both"/>
      </w:pPr>
      <w:r w:rsidRPr="007930D6">
        <w:tab/>
      </w:r>
      <w:r w:rsidR="003B0236" w:rsidRPr="007930D6">
        <w:t>30</w:t>
      </w:r>
      <w:r w:rsidRPr="007930D6">
        <w:t>.</w:t>
      </w:r>
      <w:r w:rsidR="007B20F8" w:rsidRPr="007930D6">
        <w:t>0</w:t>
      </w:r>
      <w:r w:rsidR="003B0236" w:rsidRPr="007930D6">
        <w:t>9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887E25" w:rsidRPr="007930D6">
        <w:t>а жалоба</w:t>
      </w:r>
      <w:r w:rsidR="00277617">
        <w:t xml:space="preserve"> </w:t>
      </w:r>
      <w:r w:rsidR="003B0236" w:rsidRPr="007930D6">
        <w:rPr>
          <w:szCs w:val="24"/>
        </w:rPr>
        <w:t>П</w:t>
      </w:r>
      <w:r w:rsidR="0070458D">
        <w:rPr>
          <w:szCs w:val="24"/>
        </w:rPr>
        <w:t>.</w:t>
      </w:r>
      <w:r w:rsidR="003B0236" w:rsidRPr="007930D6">
        <w:rPr>
          <w:szCs w:val="24"/>
        </w:rPr>
        <w:t>А.Ю</w:t>
      </w:r>
      <w:r w:rsidR="00781350" w:rsidRPr="007930D6">
        <w:t>.</w:t>
      </w:r>
      <w:r w:rsidR="00887E25" w:rsidRPr="007930D6">
        <w:t xml:space="preserve"> в отношении адвоката</w:t>
      </w:r>
      <w:r w:rsidR="00277617">
        <w:t xml:space="preserve"> </w:t>
      </w:r>
      <w:r w:rsidR="003B0236" w:rsidRPr="007930D6">
        <w:rPr>
          <w:szCs w:val="24"/>
        </w:rPr>
        <w:t>Г</w:t>
      </w:r>
      <w:r w:rsidR="0070458D">
        <w:rPr>
          <w:szCs w:val="24"/>
        </w:rPr>
        <w:t>.</w:t>
      </w:r>
      <w:r w:rsidR="003B0236" w:rsidRPr="007930D6">
        <w:rPr>
          <w:szCs w:val="24"/>
        </w:rPr>
        <w:t>Л.В</w:t>
      </w:r>
      <w:r w:rsidR="00781350" w:rsidRPr="007930D6">
        <w:t>.</w:t>
      </w:r>
      <w:r w:rsidR="00873AE1" w:rsidRPr="007930D6">
        <w:t>,</w:t>
      </w:r>
      <w:r w:rsidR="00B24B50" w:rsidRPr="007930D6">
        <w:t xml:space="preserve"> в которой </w:t>
      </w:r>
      <w:r w:rsidR="00BE0271" w:rsidRPr="007930D6">
        <w:t xml:space="preserve">сообщается, что адвокат </w:t>
      </w:r>
      <w:r w:rsidR="00D319B4">
        <w:rPr>
          <w:szCs w:val="24"/>
        </w:rPr>
        <w:t>осуществляла защиту заявителя</w:t>
      </w:r>
      <w:r w:rsidR="00B21D99">
        <w:rPr>
          <w:szCs w:val="24"/>
        </w:rPr>
        <w:t xml:space="preserve"> по уголовному делу</w:t>
      </w:r>
      <w:r w:rsidR="000C3E96">
        <w:rPr>
          <w:szCs w:val="24"/>
        </w:rPr>
        <w:t xml:space="preserve"> в порядке ст. 51 УПК РФ в суде кассационной инстанции.</w:t>
      </w:r>
    </w:p>
    <w:p w:rsidR="00781350" w:rsidRPr="007930D6" w:rsidRDefault="00BE0271" w:rsidP="00BE0271">
      <w:pPr>
        <w:ind w:firstLine="708"/>
        <w:jc w:val="both"/>
      </w:pPr>
      <w:r w:rsidRPr="007930D6">
        <w:t>По утверждению заявителя, адвокат ненадлежащим образом исполнял</w:t>
      </w:r>
      <w:r w:rsidR="00277617">
        <w:t>а</w:t>
      </w:r>
      <w:r w:rsidRPr="007930D6">
        <w:t xml:space="preserve"> свои профессиональные обязанности, а именно: </w:t>
      </w:r>
      <w:r w:rsidR="003B0236" w:rsidRPr="007930D6">
        <w:t xml:space="preserve">что </w:t>
      </w:r>
      <w:r w:rsidR="003B0236" w:rsidRPr="007930D6">
        <w:rPr>
          <w:szCs w:val="24"/>
        </w:rPr>
        <w:t>Г</w:t>
      </w:r>
      <w:r w:rsidR="0070458D">
        <w:rPr>
          <w:szCs w:val="24"/>
        </w:rPr>
        <w:t>.</w:t>
      </w:r>
      <w:r w:rsidR="003B0236" w:rsidRPr="007930D6">
        <w:rPr>
          <w:szCs w:val="24"/>
        </w:rPr>
        <w:t>Л.В.</w:t>
      </w:r>
      <w:r w:rsidR="003B0236" w:rsidRPr="007930D6">
        <w:t xml:space="preserve"> приняла поручение на защиту заявителя </w:t>
      </w:r>
      <w:r w:rsidR="003B0236" w:rsidRPr="007930D6">
        <w:rPr>
          <w:szCs w:val="24"/>
        </w:rPr>
        <w:t>П</w:t>
      </w:r>
      <w:r w:rsidR="0070458D">
        <w:rPr>
          <w:szCs w:val="24"/>
        </w:rPr>
        <w:t>.</w:t>
      </w:r>
      <w:r w:rsidR="003B0236" w:rsidRPr="007930D6">
        <w:rPr>
          <w:szCs w:val="24"/>
        </w:rPr>
        <w:t>А.Ю.</w:t>
      </w:r>
      <w:r w:rsidR="003B0236" w:rsidRPr="007930D6">
        <w:t xml:space="preserve"> в порядке ст. 51 УПК РФ, несмотря на наличие у него </w:t>
      </w:r>
      <w:r w:rsidR="00B70093">
        <w:t xml:space="preserve">2 </w:t>
      </w:r>
      <w:r w:rsidR="003B0236" w:rsidRPr="007930D6">
        <w:t>адвокатов по соглашению</w:t>
      </w:r>
      <w:r w:rsidR="00277617">
        <w:t xml:space="preserve"> </w:t>
      </w:r>
      <w:r w:rsidR="0070458D">
        <w:t>–</w:t>
      </w:r>
      <w:r w:rsidR="00277617">
        <w:t xml:space="preserve"> </w:t>
      </w:r>
      <w:r w:rsidR="00D747AE" w:rsidRPr="0037755F">
        <w:rPr>
          <w:szCs w:val="24"/>
        </w:rPr>
        <w:t>К</w:t>
      </w:r>
      <w:r w:rsidR="0070458D">
        <w:rPr>
          <w:szCs w:val="24"/>
        </w:rPr>
        <w:t>.</w:t>
      </w:r>
      <w:r w:rsidR="005141DA">
        <w:rPr>
          <w:szCs w:val="24"/>
        </w:rPr>
        <w:t>А.В. и К</w:t>
      </w:r>
      <w:r w:rsidR="0070458D">
        <w:rPr>
          <w:szCs w:val="24"/>
        </w:rPr>
        <w:t>.</w:t>
      </w:r>
      <w:r w:rsidR="00D747AE" w:rsidRPr="0037755F">
        <w:rPr>
          <w:szCs w:val="24"/>
        </w:rPr>
        <w:t>Т.Н.</w:t>
      </w:r>
      <w:r w:rsidR="003B0236" w:rsidRPr="007930D6">
        <w:t>,</w:t>
      </w:r>
      <w:r w:rsidR="00B70093">
        <w:t xml:space="preserve"> ордера которых имелись в уголовном деле</w:t>
      </w:r>
      <w:r w:rsidR="004C7357">
        <w:t>. Т</w:t>
      </w:r>
      <w:r w:rsidR="00B70093">
        <w:t>ем самым</w:t>
      </w:r>
      <w:r w:rsidR="003B0236" w:rsidRPr="007930D6">
        <w:t xml:space="preserve"> нарушила Разъяснение Совета ФПА «О двойной защите», не ходатайствовала о надлежащем извещении защитников по соглашению.</w:t>
      </w:r>
    </w:p>
    <w:p w:rsidR="00121C12" w:rsidRPr="007930D6" w:rsidRDefault="00121C12" w:rsidP="00636093">
      <w:pPr>
        <w:ind w:firstLine="708"/>
        <w:jc w:val="both"/>
      </w:pPr>
      <w:r w:rsidRPr="007930D6">
        <w:t>К жалобе заявителем приложены копии следующих документов:</w:t>
      </w:r>
    </w:p>
    <w:p w:rsidR="00636093" w:rsidRPr="007930D6" w:rsidRDefault="003B0236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7930D6">
        <w:t>сопроводительное письмо № 72/ТО/7/9-</w:t>
      </w:r>
      <w:r w:rsidR="007930D6" w:rsidRPr="007930D6">
        <w:t>21029 от 21.09.2021</w:t>
      </w:r>
    </w:p>
    <w:p w:rsidR="00B13492" w:rsidRPr="0037755F" w:rsidRDefault="00D86BF8" w:rsidP="00B13492">
      <w:pPr>
        <w:jc w:val="both"/>
      </w:pPr>
      <w:r w:rsidRPr="007930D6">
        <w:tab/>
        <w:t>Адвокатом представлены письменные объяснения, в которых он</w:t>
      </w:r>
      <w:r w:rsidR="00B21D99">
        <w:t>а не согласилась</w:t>
      </w:r>
      <w:r w:rsidRPr="007930D6">
        <w:t xml:space="preserve"> с доводами жалобы, пояснив, что </w:t>
      </w:r>
      <w:r w:rsidR="00B13492">
        <w:t xml:space="preserve">она приняла поручение в установленном порядке от </w:t>
      </w:r>
      <w:r w:rsidR="00B13492">
        <w:rPr>
          <w:lang w:val="en-US"/>
        </w:rPr>
        <w:t>E</w:t>
      </w:r>
      <w:r w:rsidR="00277617">
        <w:t>Ц</w:t>
      </w:r>
      <w:r w:rsidR="00B13492">
        <w:t>СЮП АПМО на защиту П</w:t>
      </w:r>
      <w:r w:rsidR="0070458D">
        <w:t>.</w:t>
      </w:r>
      <w:r w:rsidR="00B13492">
        <w:t>А.Ю. в судебной коллегии М</w:t>
      </w:r>
      <w:r w:rsidR="0070458D">
        <w:t>.</w:t>
      </w:r>
      <w:r w:rsidR="000C3E96">
        <w:t xml:space="preserve"> 04.06.2021 г. При этом </w:t>
      </w:r>
      <w:r w:rsidR="00B13492">
        <w:t xml:space="preserve">координатором </w:t>
      </w:r>
      <w:proofErr w:type="spellStart"/>
      <w:r w:rsidR="00B13492" w:rsidRPr="0037755F">
        <w:t>кол</w:t>
      </w:r>
      <w:r w:rsidR="00277617">
        <w:t>л-</w:t>
      </w:r>
      <w:r w:rsidR="00B13492" w:rsidRPr="0037755F">
        <w:t>центра</w:t>
      </w:r>
      <w:proofErr w:type="spellEnd"/>
      <w:r w:rsidR="00B13492" w:rsidRPr="0037755F">
        <w:t xml:space="preserve"> АПМО адвокат Г</w:t>
      </w:r>
      <w:r w:rsidR="0070458D">
        <w:t>.</w:t>
      </w:r>
      <w:r w:rsidR="00B13492" w:rsidRPr="0037755F">
        <w:t xml:space="preserve">Л.В. была поставлена в известность, </w:t>
      </w:r>
      <w:r w:rsidR="000C3E96">
        <w:t>что два адвоката по соглашению (</w:t>
      </w:r>
      <w:r w:rsidR="00B13492" w:rsidRPr="0037755F">
        <w:t>С</w:t>
      </w:r>
      <w:r w:rsidR="0070458D">
        <w:t>.</w:t>
      </w:r>
      <w:r w:rsidR="00B13492" w:rsidRPr="0037755F">
        <w:t>А.Э. и К</w:t>
      </w:r>
      <w:r w:rsidR="0070458D">
        <w:t>.</w:t>
      </w:r>
      <w:r w:rsidR="00B13492" w:rsidRPr="0037755F">
        <w:t>А.В.</w:t>
      </w:r>
      <w:r w:rsidR="000C3E96">
        <w:t>)</w:t>
      </w:r>
      <w:r w:rsidR="00B13492" w:rsidRPr="0037755F">
        <w:t xml:space="preserve"> отказались участвовать в судебном заседании, так как с ними не заключали соглашения на защиту П</w:t>
      </w:r>
      <w:r w:rsidR="0070458D">
        <w:t>.</w:t>
      </w:r>
      <w:r w:rsidR="00B13492" w:rsidRPr="0037755F">
        <w:t>А.Ю. Также адвокату Г</w:t>
      </w:r>
      <w:r w:rsidR="0070458D">
        <w:t>.</w:t>
      </w:r>
      <w:r w:rsidR="00B13492" w:rsidRPr="0037755F">
        <w:t xml:space="preserve">Л.В. была представлена копия </w:t>
      </w:r>
      <w:r w:rsidR="00B13492">
        <w:t>р</w:t>
      </w:r>
      <w:r w:rsidR="00B13492" w:rsidRPr="0037755F">
        <w:t>асписки П</w:t>
      </w:r>
      <w:r w:rsidR="0070458D">
        <w:t>.</w:t>
      </w:r>
      <w:r w:rsidR="00B13492" w:rsidRPr="0037755F">
        <w:t>А.Ю., где он сам лично отказывается от адвоката С</w:t>
      </w:r>
      <w:r w:rsidR="0070458D">
        <w:t>.</w:t>
      </w:r>
      <w:r w:rsidR="00B13492" w:rsidRPr="0037755F">
        <w:t>А.Э. и просит известить о дате судебного заседания адвоката К</w:t>
      </w:r>
      <w:r w:rsidR="0070458D">
        <w:t>.</w:t>
      </w:r>
      <w:r w:rsidR="00B13492" w:rsidRPr="0037755F">
        <w:t>А.В.</w:t>
      </w:r>
    </w:p>
    <w:p w:rsidR="00B13492" w:rsidRPr="00B13492" w:rsidRDefault="00215DD7" w:rsidP="00215DD7">
      <w:pPr>
        <w:jc w:val="both"/>
      </w:pPr>
      <w:r>
        <w:tab/>
        <w:t xml:space="preserve">Далее адвокат приняла участие в 3 судебных заседаниях суда кассационной инстанции, на которых доверитель заявил отказ от участия адвоката </w:t>
      </w:r>
      <w:r w:rsidRPr="0037755F">
        <w:t>С</w:t>
      </w:r>
      <w:r w:rsidR="0070458D">
        <w:t>.</w:t>
      </w:r>
      <w:r w:rsidRPr="0037755F">
        <w:t>А.Э.</w:t>
      </w:r>
      <w:r>
        <w:t xml:space="preserve">, </w:t>
      </w:r>
      <w:r w:rsidR="000C3E96">
        <w:t>и судом был оглашен</w:t>
      </w:r>
      <w:r>
        <w:t xml:space="preserve"> отказ адвоката К</w:t>
      </w:r>
      <w:r w:rsidR="0070458D">
        <w:t>.</w:t>
      </w:r>
      <w:r>
        <w:t>А.В. от участи</w:t>
      </w:r>
      <w:r w:rsidR="00277617">
        <w:t>я</w:t>
      </w:r>
      <w:r>
        <w:t xml:space="preserve"> в суде кассационной инстанции в связи с тем, что не было заключено соглашение на данную стадию</w:t>
      </w:r>
      <w:r w:rsidR="000C3E96">
        <w:t xml:space="preserve"> судебного процесса</w:t>
      </w:r>
      <w:r>
        <w:t>. При этом от участия адвоката Г</w:t>
      </w:r>
      <w:r w:rsidR="0070458D">
        <w:t>.</w:t>
      </w:r>
      <w:r>
        <w:t>Л.В.</w:t>
      </w:r>
      <w:r w:rsidR="000C3E96">
        <w:t xml:space="preserve"> в уголовном деле</w:t>
      </w:r>
      <w:r>
        <w:t xml:space="preserve"> доверитель не отказывался, им было предоставлено время для согласования позиции.</w:t>
      </w:r>
    </w:p>
    <w:p w:rsidR="00502664" w:rsidRPr="007930D6" w:rsidRDefault="00DC71D3" w:rsidP="00502664">
      <w:pPr>
        <w:jc w:val="both"/>
      </w:pPr>
      <w:r w:rsidRPr="007930D6">
        <w:tab/>
        <w:t>К письменным объяснениям адв</w:t>
      </w:r>
      <w:r w:rsidR="00215DD7">
        <w:t xml:space="preserve">оката приложены </w:t>
      </w:r>
      <w:r w:rsidR="000C3E96">
        <w:t>следующие</w:t>
      </w:r>
      <w:r w:rsidR="00215DD7">
        <w:t xml:space="preserve"> документы</w:t>
      </w:r>
      <w:r w:rsidRPr="007930D6">
        <w:t>:</w:t>
      </w:r>
    </w:p>
    <w:p w:rsidR="00215DD7" w:rsidRPr="00215DD7" w:rsidRDefault="00215DD7" w:rsidP="00215DD7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к</w:t>
      </w:r>
      <w:r w:rsidRPr="00215DD7">
        <w:rPr>
          <w:szCs w:val="24"/>
        </w:rPr>
        <w:t>опия требования от 31.05.2021г.;</w:t>
      </w:r>
    </w:p>
    <w:p w:rsidR="00215DD7" w:rsidRPr="00215DD7" w:rsidRDefault="00215DD7" w:rsidP="00215DD7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и</w:t>
      </w:r>
      <w:r w:rsidRPr="00215DD7">
        <w:rPr>
          <w:szCs w:val="24"/>
        </w:rPr>
        <w:t xml:space="preserve">нформация по делу № </w:t>
      </w:r>
      <w:r w:rsidR="0070458D">
        <w:rPr>
          <w:szCs w:val="24"/>
        </w:rPr>
        <w:t>Х</w:t>
      </w:r>
      <w:r w:rsidRPr="00215DD7">
        <w:rPr>
          <w:szCs w:val="24"/>
        </w:rPr>
        <w:t>;</w:t>
      </w:r>
    </w:p>
    <w:p w:rsidR="00215DD7" w:rsidRPr="00215DD7" w:rsidRDefault="00215DD7" w:rsidP="00215DD7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к</w:t>
      </w:r>
      <w:r w:rsidRPr="00215DD7">
        <w:rPr>
          <w:szCs w:val="24"/>
        </w:rPr>
        <w:t>опия протокола судебного заседания, с приложением аудиозаписи;</w:t>
      </w:r>
    </w:p>
    <w:p w:rsidR="00215DD7" w:rsidRPr="00215DD7" w:rsidRDefault="00215DD7" w:rsidP="00215DD7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lastRenderedPageBreak/>
        <w:t>к</w:t>
      </w:r>
      <w:r w:rsidRPr="00215DD7">
        <w:rPr>
          <w:szCs w:val="24"/>
        </w:rPr>
        <w:t>опия расписки Приступы А.Ю. от 30.04.2021г.;</w:t>
      </w:r>
    </w:p>
    <w:p w:rsidR="00215DD7" w:rsidRPr="00215DD7" w:rsidRDefault="00215DD7" w:rsidP="00215DD7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к</w:t>
      </w:r>
      <w:r w:rsidRPr="00215DD7">
        <w:rPr>
          <w:szCs w:val="24"/>
        </w:rPr>
        <w:t>опия 2 писем Приступы А.Ю. в АПМО;</w:t>
      </w:r>
    </w:p>
    <w:p w:rsidR="00502664" w:rsidRPr="00215DD7" w:rsidRDefault="00215DD7" w:rsidP="00215DD7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к</w:t>
      </w:r>
      <w:r w:rsidRPr="00215DD7">
        <w:rPr>
          <w:szCs w:val="24"/>
        </w:rPr>
        <w:t xml:space="preserve">опия </w:t>
      </w:r>
      <w:r>
        <w:rPr>
          <w:szCs w:val="24"/>
        </w:rPr>
        <w:t>адвокатского досье.</w:t>
      </w:r>
    </w:p>
    <w:p w:rsidR="00B21D99" w:rsidRPr="007930D6" w:rsidRDefault="00B21D99" w:rsidP="00B13492">
      <w:pPr>
        <w:ind w:firstLine="708"/>
        <w:jc w:val="both"/>
      </w:pPr>
      <w:r>
        <w:t xml:space="preserve">Также в комиссию поступили письменные объяснения </w:t>
      </w:r>
      <w:r w:rsidR="00B13492" w:rsidRPr="00B13492">
        <w:t xml:space="preserve">представителя </w:t>
      </w:r>
      <w:r w:rsidR="00B13492">
        <w:t>Совета АПМО в М</w:t>
      </w:r>
      <w:r w:rsidR="0070458D">
        <w:t>.</w:t>
      </w:r>
      <w:r w:rsidR="00B13492">
        <w:t xml:space="preserve"> А</w:t>
      </w:r>
      <w:r w:rsidR="0070458D">
        <w:t>.</w:t>
      </w:r>
      <w:r w:rsidR="00B13492">
        <w:t>А.В., в которых он поддерживает позицию адвоката и сообщает, что перед принятием поручения из судебной коллегии М</w:t>
      </w:r>
      <w:r w:rsidR="0070458D">
        <w:t>.</w:t>
      </w:r>
      <w:r w:rsidR="00B13492">
        <w:t xml:space="preserve"> им была проверена информация о том, что у заявителя отсутствуют защитники по соглашению, которые готовы </w:t>
      </w:r>
      <w:r w:rsidR="00BB7AD4">
        <w:t>принять</w:t>
      </w:r>
      <w:r w:rsidR="00B13492">
        <w:t xml:space="preserve"> участие в судебном заседании кассационной инстанции.</w:t>
      </w:r>
      <w:r w:rsidR="00BB7AD4">
        <w:t xml:space="preserve"> Указанная информация подтвердилась.</w:t>
      </w:r>
    </w:p>
    <w:p w:rsidR="00231B04" w:rsidRPr="007930D6" w:rsidRDefault="007930D6" w:rsidP="00502664">
      <w:pPr>
        <w:ind w:firstLine="708"/>
        <w:jc w:val="both"/>
      </w:pPr>
      <w:r w:rsidRPr="007930D6">
        <w:t>28.10</w:t>
      </w:r>
      <w:r w:rsidR="008B73BA">
        <w:t>.2021 г. заявитель</w:t>
      </w:r>
      <w:r w:rsidR="00231B04" w:rsidRPr="007930D6">
        <w:t xml:space="preserve"> в засед</w:t>
      </w:r>
      <w:r w:rsidR="00277617">
        <w:t>ание комиссии посредством видеоконференц</w:t>
      </w:r>
      <w:r w:rsidR="00231B04" w:rsidRPr="007930D6">
        <w:t xml:space="preserve">связи не явился, о времени и месте рассмотрения дисциплинарного производства извещен надлежащим образом, о </w:t>
      </w:r>
      <w:r w:rsidR="00277617">
        <w:t>возможности использования видеоконференц</w:t>
      </w:r>
      <w:r w:rsidR="00231B04" w:rsidRPr="007930D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Pr="00B21D99" w:rsidRDefault="007930D6" w:rsidP="00231B04">
      <w:pPr>
        <w:ind w:firstLine="708"/>
        <w:jc w:val="both"/>
      </w:pPr>
      <w:r w:rsidRPr="007930D6">
        <w:t>28.10</w:t>
      </w:r>
      <w:r w:rsidR="00231B04" w:rsidRPr="007930D6">
        <w:t>.2021 г. в заседании ко</w:t>
      </w:r>
      <w:r w:rsidR="008B73BA">
        <w:t>миссии адвокат</w:t>
      </w:r>
      <w:r w:rsidR="007C2F93" w:rsidRPr="007930D6">
        <w:t xml:space="preserve"> поддерж</w:t>
      </w:r>
      <w:r w:rsidR="004D2D22" w:rsidRPr="007930D6">
        <w:t>ал</w:t>
      </w:r>
      <w:r w:rsidR="008B73BA">
        <w:t>а доводы письменных объяснений.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B21D99" w:rsidRDefault="00B21D99" w:rsidP="00B21D99">
      <w:pPr>
        <w:ind w:firstLine="708"/>
        <w:jc w:val="both"/>
      </w:pPr>
      <w:r w:rsidRPr="00B8159D">
        <w:t>Согласно п</w:t>
      </w:r>
      <w:r w:rsidR="000C3E96">
        <w:t>.</w:t>
      </w:r>
      <w:r w:rsidRPr="00B8159D">
        <w:t>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</w:t>
      </w:r>
      <w:r>
        <w:t>нно исполнять свои обязанности.</w:t>
      </w:r>
    </w:p>
    <w:p w:rsidR="00B21D99" w:rsidRDefault="00B21D99" w:rsidP="00B21D99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 В силу п</w:t>
      </w:r>
      <w:r w:rsidR="000C3E96">
        <w:t>.</w:t>
      </w:r>
      <w:r>
        <w:t xml:space="preserve">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:rsidR="00B21D99" w:rsidRPr="00B21D99" w:rsidRDefault="00B21D99" w:rsidP="00B21D99">
      <w:pPr>
        <w:ind w:firstLine="708"/>
        <w:jc w:val="both"/>
      </w:pPr>
      <w:r>
        <w:rPr>
          <w:rFonts w:eastAsia="Calibri"/>
          <w:color w:val="auto"/>
          <w:szCs w:val="24"/>
        </w:rPr>
        <w:t>Комиссия считает, что в</w:t>
      </w:r>
      <w:r w:rsidRPr="009C4BD5">
        <w:rPr>
          <w:rFonts w:eastAsia="Calibri"/>
          <w:color w:val="auto"/>
          <w:szCs w:val="24"/>
        </w:rPr>
        <w:t xml:space="preserve"> рассматриваемом </w:t>
      </w:r>
      <w:r>
        <w:rPr>
          <w:rFonts w:eastAsia="Calibri"/>
          <w:color w:val="auto"/>
          <w:szCs w:val="24"/>
        </w:rPr>
        <w:t xml:space="preserve">дисциплинарном </w:t>
      </w:r>
      <w:r w:rsidRPr="009C4BD5">
        <w:rPr>
          <w:rFonts w:eastAsia="Calibri"/>
          <w:color w:val="auto"/>
          <w:szCs w:val="24"/>
        </w:rPr>
        <w:t>деле заяви</w:t>
      </w:r>
      <w:r>
        <w:rPr>
          <w:rFonts w:eastAsia="Calibri"/>
          <w:color w:val="auto"/>
          <w:szCs w:val="24"/>
        </w:rPr>
        <w:t>телем не представлено достоверных</w:t>
      </w:r>
      <w:r w:rsidRPr="009C4BD5">
        <w:rPr>
          <w:rFonts w:eastAsia="Calibri"/>
          <w:color w:val="auto"/>
          <w:szCs w:val="24"/>
        </w:rPr>
        <w:t xml:space="preserve"> и непротиворечивых доказательств, подтверждающих ненадлежащее исполнение адвокатом своих профессиональных обязанностей</w:t>
      </w:r>
      <w:r>
        <w:rPr>
          <w:rFonts w:eastAsia="Calibri"/>
          <w:color w:val="auto"/>
          <w:szCs w:val="24"/>
        </w:rPr>
        <w:t>.</w:t>
      </w:r>
    </w:p>
    <w:p w:rsidR="00815336" w:rsidRDefault="00B21D99" w:rsidP="00B21D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Из материалов дисциплинарного производства следует, что </w:t>
      </w:r>
      <w:r w:rsidR="00815336">
        <w:rPr>
          <w:rFonts w:eastAsia="Calibri"/>
          <w:color w:val="auto"/>
          <w:szCs w:val="24"/>
        </w:rPr>
        <w:t>ранее защиту заявителя Приступы А.Ю. осуществляли 3 адво</w:t>
      </w:r>
      <w:r w:rsidR="000C3E96">
        <w:rPr>
          <w:rFonts w:eastAsia="Calibri"/>
          <w:color w:val="auto"/>
          <w:szCs w:val="24"/>
        </w:rPr>
        <w:t>ката на основании соглашения: К</w:t>
      </w:r>
      <w:r w:rsidR="0070458D">
        <w:rPr>
          <w:rFonts w:eastAsia="Calibri"/>
          <w:color w:val="auto"/>
          <w:szCs w:val="24"/>
        </w:rPr>
        <w:t>.</w:t>
      </w:r>
      <w:r w:rsidR="00815336">
        <w:rPr>
          <w:rFonts w:eastAsia="Calibri"/>
          <w:color w:val="auto"/>
          <w:szCs w:val="24"/>
        </w:rPr>
        <w:t>А.В., К</w:t>
      </w:r>
      <w:r w:rsidR="0070458D">
        <w:rPr>
          <w:rFonts w:eastAsia="Calibri"/>
          <w:color w:val="auto"/>
          <w:szCs w:val="24"/>
        </w:rPr>
        <w:t>.</w:t>
      </w:r>
      <w:r w:rsidR="00815336">
        <w:rPr>
          <w:rFonts w:eastAsia="Calibri"/>
          <w:color w:val="auto"/>
          <w:szCs w:val="24"/>
        </w:rPr>
        <w:t>Т.И. и С</w:t>
      </w:r>
      <w:r w:rsidR="0070458D">
        <w:rPr>
          <w:rFonts w:eastAsia="Calibri"/>
          <w:color w:val="auto"/>
          <w:szCs w:val="24"/>
        </w:rPr>
        <w:t>.</w:t>
      </w:r>
      <w:r w:rsidR="00815336">
        <w:rPr>
          <w:rFonts w:eastAsia="Calibri"/>
          <w:color w:val="auto"/>
          <w:szCs w:val="24"/>
        </w:rPr>
        <w:t>А.Э.</w:t>
      </w:r>
    </w:p>
    <w:p w:rsidR="00815336" w:rsidRPr="00815336" w:rsidRDefault="00815336" w:rsidP="00815336">
      <w:pPr>
        <w:pStyle w:val="a9"/>
        <w:shd w:val="clear" w:color="auto" w:fill="FFFFFF"/>
        <w:ind w:firstLine="720"/>
        <w:jc w:val="both"/>
      </w:pPr>
      <w:r>
        <w:t>Адвокату С</w:t>
      </w:r>
      <w:r w:rsidR="0070458D">
        <w:t>.</w:t>
      </w:r>
      <w:r>
        <w:t>А.Э. был заявлен отвод заявителем П</w:t>
      </w:r>
      <w:r w:rsidR="0070458D">
        <w:t>.</w:t>
      </w:r>
      <w:r>
        <w:t>А.Ю. в письменной форме перед судебным заседанием и во время судебного заседания суда кассационной инстанции.</w:t>
      </w:r>
    </w:p>
    <w:p w:rsidR="00815336" w:rsidRPr="00815336" w:rsidRDefault="000C3E96" w:rsidP="00815336">
      <w:pPr>
        <w:pStyle w:val="a9"/>
        <w:shd w:val="clear" w:color="auto" w:fill="FFFFFF"/>
        <w:ind w:firstLine="720"/>
        <w:jc w:val="both"/>
      </w:pPr>
      <w:r>
        <w:t>Адвокат К</w:t>
      </w:r>
      <w:r w:rsidR="0070458D">
        <w:t>.</w:t>
      </w:r>
      <w:r w:rsidR="00815336" w:rsidRPr="00815336">
        <w:t>А</w:t>
      </w:r>
      <w:r w:rsidR="0070458D">
        <w:t>.</w:t>
      </w:r>
      <w:r w:rsidR="00815336" w:rsidRPr="00815336">
        <w:t>В</w:t>
      </w:r>
      <w:r w:rsidR="0070458D">
        <w:t>.</w:t>
      </w:r>
      <w:r w:rsidR="00815336" w:rsidRPr="00815336">
        <w:t xml:space="preserve"> сообщил 22 апреля 2021 года в суде апелляционной инстанции, что с ним соглашения на защиту интересов П</w:t>
      </w:r>
      <w:r w:rsidR="0070458D">
        <w:t>.</w:t>
      </w:r>
      <w:r w:rsidR="00815336" w:rsidRPr="00815336">
        <w:t>А.Ю.</w:t>
      </w:r>
      <w:r w:rsidR="00815336">
        <w:t xml:space="preserve"> в апелляции </w:t>
      </w:r>
      <w:r w:rsidR="00815336" w:rsidRPr="00815336">
        <w:t>не заключали и в судебном заседании присутствовать он не будет.</w:t>
      </w:r>
      <w:r w:rsidR="00815336">
        <w:t xml:space="preserve"> А</w:t>
      </w:r>
      <w:r>
        <w:t>налогичное заявление адвоката К</w:t>
      </w:r>
      <w:r w:rsidR="0070458D">
        <w:t>.</w:t>
      </w:r>
      <w:r w:rsidR="00815336">
        <w:t>А.В. было оглашено в судебном заседании кассационной инстанции.</w:t>
      </w:r>
    </w:p>
    <w:p w:rsidR="00815336" w:rsidRPr="00815336" w:rsidRDefault="00815336" w:rsidP="00815336">
      <w:pPr>
        <w:pStyle w:val="a9"/>
        <w:shd w:val="clear" w:color="auto" w:fill="FFFFFF"/>
        <w:ind w:firstLine="720"/>
        <w:jc w:val="both"/>
      </w:pPr>
      <w:r w:rsidRPr="00815336">
        <w:t>Адвокат К</w:t>
      </w:r>
      <w:r w:rsidR="0070458D">
        <w:t>.Т.</w:t>
      </w:r>
      <w:r w:rsidRPr="00815336">
        <w:t>И</w:t>
      </w:r>
      <w:r w:rsidR="0070458D">
        <w:t>.</w:t>
      </w:r>
      <w:r>
        <w:t xml:space="preserve"> ранее</w:t>
      </w:r>
      <w:r w:rsidRPr="00815336">
        <w:t xml:space="preserve"> 22 апреля 2021 года</w:t>
      </w:r>
      <w:r>
        <w:t xml:space="preserve"> также</w:t>
      </w:r>
      <w:r w:rsidRPr="00815336">
        <w:t xml:space="preserve"> сообщила суду апелляционной инстанции, что с ней не заключали соглашения на защиту П</w:t>
      </w:r>
      <w:r w:rsidR="0070458D">
        <w:t>.</w:t>
      </w:r>
      <w:r w:rsidRPr="00815336">
        <w:t>А.Ю. в апелляционной инстанции М</w:t>
      </w:r>
      <w:r w:rsidR="0070458D">
        <w:t>.</w:t>
      </w:r>
      <w:r w:rsidRPr="00815336">
        <w:t xml:space="preserve"> областного суда и участвовать в заседании не будет, также она пояснила, что имеющийся в материалах уголовного дела ордер был ей выдан в связи со сбором определенных документов в интересах П</w:t>
      </w:r>
      <w:r w:rsidR="0070458D">
        <w:t>.</w:t>
      </w:r>
      <w:r w:rsidRPr="00815336">
        <w:t>А.Ю.</w:t>
      </w:r>
    </w:p>
    <w:p w:rsidR="00C64074" w:rsidRPr="00815336" w:rsidRDefault="00815336" w:rsidP="002B450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Таким образом, ни один из указанных заявителем адвокатов не имел надлежащих правовых оснований для его защиты в </w:t>
      </w:r>
      <w:r w:rsidR="000C3E96">
        <w:t>Судебной коллегии</w:t>
      </w:r>
      <w:bookmarkStart w:id="0" w:name="_GoBack"/>
      <w:bookmarkEnd w:id="0"/>
      <w:r w:rsidRPr="0037755F">
        <w:t xml:space="preserve"> по уголовным делам М</w:t>
      </w:r>
      <w:r w:rsidR="0070458D">
        <w:t>.</w:t>
      </w:r>
      <w:r w:rsidRPr="0037755F">
        <w:t xml:space="preserve"> областного суда</w:t>
      </w:r>
      <w:r w:rsidR="002B4506">
        <w:t>, в связи с чем доводы жалобы о нарушении адвокатом Г</w:t>
      </w:r>
      <w:r w:rsidR="0070458D">
        <w:t>.</w:t>
      </w:r>
      <w:r w:rsidR="002B4506">
        <w:t>Л.В. Разъяснения</w:t>
      </w:r>
      <w:r w:rsidR="002B4506" w:rsidRPr="007930D6">
        <w:t xml:space="preserve"> Совета ФПА «О двойно</w:t>
      </w:r>
      <w:r w:rsidR="002B4506">
        <w:t>й защите» отклоняются комиссией.</w:t>
      </w:r>
    </w:p>
    <w:p w:rsidR="00C64074" w:rsidRPr="00815336" w:rsidRDefault="00815336" w:rsidP="00815336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Далее, материалами дисциплинарного производства подтверждается, что </w:t>
      </w:r>
      <w:r>
        <w:rPr>
          <w:rFonts w:eastAsia="Calibri"/>
          <w:color w:val="auto"/>
          <w:szCs w:val="24"/>
        </w:rPr>
        <w:t>адвокат Г</w:t>
      </w:r>
      <w:r w:rsidR="0070458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Л.В. вступила в уголовное дело в установленном порядке на основании требования ЕЦСЮП АПМО 04.06.2021 г. и приняла участие </w:t>
      </w:r>
      <w:r w:rsidR="00C64074" w:rsidRPr="00277617">
        <w:rPr>
          <w:rFonts w:eastAsia="Calibri"/>
          <w:color w:val="auto"/>
          <w:szCs w:val="24"/>
        </w:rPr>
        <w:t>в</w:t>
      </w:r>
      <w:r w:rsidRPr="00277617">
        <w:rPr>
          <w:rFonts w:eastAsia="Calibri"/>
          <w:color w:val="auto"/>
          <w:szCs w:val="24"/>
        </w:rPr>
        <w:t xml:space="preserve"> трех</w:t>
      </w:r>
      <w:r w:rsidR="00C64074" w:rsidRPr="00277617">
        <w:rPr>
          <w:rFonts w:eastAsia="Calibri"/>
          <w:color w:val="auto"/>
          <w:szCs w:val="24"/>
        </w:rPr>
        <w:t xml:space="preserve"> судебных заседаниях суда кассационной инстанции от 15 июня 2021 года, 08 июля 2021 года и 09 июля 2021 года</w:t>
      </w:r>
      <w:r w:rsidRPr="00277617">
        <w:rPr>
          <w:rFonts w:eastAsia="Calibri"/>
          <w:color w:val="auto"/>
          <w:szCs w:val="24"/>
        </w:rPr>
        <w:t>. При этом</w:t>
      </w:r>
      <w:r w:rsidR="00C64074" w:rsidRPr="00277617">
        <w:rPr>
          <w:rFonts w:eastAsia="Calibri"/>
          <w:color w:val="auto"/>
          <w:szCs w:val="24"/>
        </w:rPr>
        <w:t xml:space="preserve"> заявитель П</w:t>
      </w:r>
      <w:r w:rsidR="0070458D">
        <w:rPr>
          <w:rFonts w:eastAsia="Calibri"/>
          <w:color w:val="auto"/>
          <w:szCs w:val="24"/>
        </w:rPr>
        <w:t>.</w:t>
      </w:r>
      <w:r w:rsidR="00C64074" w:rsidRPr="00277617">
        <w:rPr>
          <w:rFonts w:eastAsia="Calibri"/>
          <w:color w:val="auto"/>
          <w:szCs w:val="24"/>
        </w:rPr>
        <w:t>А.Ю. не отказывался от адвоката Г</w:t>
      </w:r>
      <w:r w:rsidR="0070458D">
        <w:rPr>
          <w:rFonts w:eastAsia="Calibri"/>
          <w:color w:val="auto"/>
          <w:szCs w:val="24"/>
        </w:rPr>
        <w:t>.</w:t>
      </w:r>
      <w:r w:rsidR="00C64074" w:rsidRPr="00277617">
        <w:rPr>
          <w:rFonts w:eastAsia="Calibri"/>
          <w:color w:val="auto"/>
          <w:szCs w:val="24"/>
        </w:rPr>
        <w:t>Л.В</w:t>
      </w:r>
      <w:r w:rsidRPr="00277617">
        <w:rPr>
          <w:rFonts w:eastAsia="Calibri"/>
          <w:color w:val="auto"/>
          <w:szCs w:val="24"/>
        </w:rPr>
        <w:t>., каких-либо противоречий в их правовой позиции по делу не имелось.</w:t>
      </w:r>
    </w:p>
    <w:p w:rsidR="00C64074" w:rsidRDefault="00C64074" w:rsidP="005E74DD">
      <w:pPr>
        <w:ind w:firstLine="708"/>
        <w:jc w:val="both"/>
      </w:pPr>
      <w:r>
        <w:t>Следует также учитывать, что в</w:t>
      </w:r>
      <w:r w:rsidRPr="00C64074">
        <w:t xml:space="preserve"> результате рассмотрения</w:t>
      </w:r>
      <w:r>
        <w:t xml:space="preserve"> жалобы </w:t>
      </w:r>
      <w:r w:rsidRPr="0037755F">
        <w:t>Судебной коллегией по уголовным делам М</w:t>
      </w:r>
      <w:r w:rsidR="0070458D">
        <w:t>.</w:t>
      </w:r>
      <w:r w:rsidRPr="0037755F">
        <w:t xml:space="preserve"> областного суда вынесено Кассационное определение, где </w:t>
      </w:r>
      <w:r>
        <w:t>и</w:t>
      </w:r>
      <w:r w:rsidRPr="0037755F">
        <w:t>сключено из описательно-мотивировочной и резолютивной части приговора указание о назначении </w:t>
      </w:r>
      <w:r w:rsidRPr="0037755F">
        <w:rPr>
          <w:rStyle w:val="fio1"/>
          <w:rFonts w:eastAsia="Calibri"/>
        </w:rPr>
        <w:t>П</w:t>
      </w:r>
      <w:r w:rsidR="0070458D">
        <w:rPr>
          <w:rStyle w:val="fio1"/>
          <w:rFonts w:eastAsia="Calibri"/>
        </w:rPr>
        <w:t>.</w:t>
      </w:r>
      <w:r w:rsidRPr="0037755F">
        <w:rPr>
          <w:rStyle w:val="fio1"/>
          <w:rFonts w:eastAsia="Calibri"/>
        </w:rPr>
        <w:t>А.Ю.</w:t>
      </w:r>
      <w:r w:rsidRPr="0037755F">
        <w:t> дополнительного наказания по ч.4 ст.159 УК РФ в виде штрафа в размере 300</w:t>
      </w:r>
      <w:r w:rsidR="005E74DD">
        <w:t xml:space="preserve"> 000 рублей; н</w:t>
      </w:r>
      <w:r w:rsidRPr="0037755F">
        <w:t xml:space="preserve">а основании п.«в» ч.1 ст.83 УК РФ </w:t>
      </w:r>
      <w:r w:rsidRPr="0037755F">
        <w:rPr>
          <w:rStyle w:val="fio1"/>
          <w:rFonts w:eastAsia="Calibri"/>
        </w:rPr>
        <w:t>П</w:t>
      </w:r>
      <w:r w:rsidR="0070458D">
        <w:rPr>
          <w:rStyle w:val="fio1"/>
          <w:rFonts w:eastAsia="Calibri"/>
        </w:rPr>
        <w:t>.</w:t>
      </w:r>
      <w:r w:rsidRPr="0037755F">
        <w:rPr>
          <w:rStyle w:val="fio1"/>
          <w:rFonts w:eastAsia="Calibri"/>
        </w:rPr>
        <w:t xml:space="preserve">А.Ю. освобожден </w:t>
      </w:r>
      <w:r w:rsidRPr="0037755F">
        <w:t>от отбывания наказания, назначенного ему по ч.4 ст.159 УК РФ, в виде 8 лет лишения свободы, без ограничения свободы, в связи с истечением сроков давности обвинительного приговора</w:t>
      </w:r>
      <w:r w:rsidR="005E74DD">
        <w:t xml:space="preserve"> суда; н</w:t>
      </w:r>
      <w:r w:rsidRPr="0037755F">
        <w:t>а основании ч.3 ст.69 УК РФ по совокупности преступлений, предусмотренных ст.126 ч.2 п.п. «</w:t>
      </w:r>
      <w:proofErr w:type="spellStart"/>
      <w:r w:rsidRPr="0037755F">
        <w:t>а,з</w:t>
      </w:r>
      <w:proofErr w:type="spellEnd"/>
      <w:r w:rsidRPr="0037755F">
        <w:t xml:space="preserve">» и ст.105 ч.1 УК РФ, путем частичного сложения наказаний назначено </w:t>
      </w:r>
      <w:r w:rsidRPr="005E74DD">
        <w:t>окончательное наказание в виде 17 лет 6 месяцев лишения свободы, без штрафа и без ограничения свободы с отбыванием наказания в исправительной колонии строгого режима.</w:t>
      </w:r>
    </w:p>
    <w:p w:rsidR="00D62136" w:rsidRPr="005E74DD" w:rsidRDefault="005E74DD" w:rsidP="005E74DD">
      <w:pPr>
        <w:ind w:firstLine="708"/>
        <w:jc w:val="both"/>
      </w:pPr>
      <w:r>
        <w:t>Таким образом, в результате участия адвоката Г</w:t>
      </w:r>
      <w:r w:rsidR="0070458D">
        <w:t>.</w:t>
      </w:r>
      <w:r>
        <w:t>Л.В. в суде кассационной инстанции по уголовному делу был смягчен приговор в отношении доверителя, что можно расценивать как достижение адвокатом положительного процессуального результата.</w:t>
      </w:r>
    </w:p>
    <w:p w:rsidR="00B21D99" w:rsidRPr="00532D70" w:rsidRDefault="00B21D99" w:rsidP="00B21D99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</w:t>
      </w:r>
      <w:r>
        <w:rPr>
          <w:color w:val="auto"/>
          <w:szCs w:val="24"/>
        </w:rPr>
        <w:t>е</w:t>
      </w:r>
      <w:r w:rsidRPr="00DB14DA">
        <w:rPr>
          <w:color w:val="auto"/>
          <w:szCs w:val="24"/>
        </w:rPr>
        <w:t xml:space="preserve"> в жалоб</w:t>
      </w:r>
      <w:r>
        <w:rPr>
          <w:color w:val="auto"/>
          <w:szCs w:val="24"/>
        </w:rPr>
        <w:t>е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B21D99" w:rsidRPr="00DB14DA" w:rsidRDefault="00B21D99" w:rsidP="00B21D99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Г</w:t>
      </w:r>
      <w:r w:rsidR="0070458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Л.В.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П</w:t>
      </w:r>
      <w:r w:rsidR="0070458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А.Ю.</w:t>
      </w:r>
    </w:p>
    <w:p w:rsidR="00B21D99" w:rsidRPr="00DB14DA" w:rsidRDefault="00B21D99" w:rsidP="00B21D99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B21D99" w:rsidRPr="00277617" w:rsidRDefault="00B21D99" w:rsidP="00277617">
      <w:pPr>
        <w:jc w:val="both"/>
        <w:rPr>
          <w:rFonts w:eastAsia="Calibri"/>
          <w:color w:val="auto"/>
          <w:sz w:val="12"/>
          <w:szCs w:val="12"/>
        </w:rPr>
      </w:pPr>
    </w:p>
    <w:p w:rsidR="00B21D99" w:rsidRPr="00087902" w:rsidRDefault="00B21D99" w:rsidP="00B21D99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:rsidR="00B21D99" w:rsidRDefault="00B21D99" w:rsidP="00B21D9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B21D99" w:rsidRPr="00B82E1F" w:rsidRDefault="00B21D99" w:rsidP="00B21D99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Г</w:t>
      </w:r>
      <w:r w:rsidR="0070458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</w:t>
      </w:r>
      <w:r w:rsidR="0070458D">
        <w:rPr>
          <w:rFonts w:eastAsia="Calibri"/>
          <w:color w:val="auto"/>
          <w:szCs w:val="24"/>
        </w:rPr>
        <w:t>.</w:t>
      </w:r>
      <w:r w:rsidR="00277617">
        <w:rPr>
          <w:rFonts w:eastAsia="Calibri"/>
          <w:color w:val="auto"/>
          <w:szCs w:val="24"/>
        </w:rPr>
        <w:t>В</w:t>
      </w:r>
      <w:r w:rsidR="0070458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70458D">
        <w:t>.</w:t>
      </w:r>
      <w:r>
        <w:t>А.Ю.</w:t>
      </w:r>
    </w:p>
    <w:p w:rsidR="002B4506" w:rsidRDefault="002B4506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16" w:rsidRDefault="00B56816">
      <w:r>
        <w:separator/>
      </w:r>
    </w:p>
  </w:endnote>
  <w:endnote w:type="continuationSeparator" w:id="0">
    <w:p w:rsidR="00B56816" w:rsidRDefault="00B5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16" w:rsidRDefault="00B56816">
      <w:r>
        <w:separator/>
      </w:r>
    </w:p>
  </w:footnote>
  <w:footnote w:type="continuationSeparator" w:id="0">
    <w:p w:rsidR="00B56816" w:rsidRDefault="00B56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BE627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0458D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BDC25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256B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3E96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5DD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617"/>
    <w:rsid w:val="00277F2A"/>
    <w:rsid w:val="00280C0A"/>
    <w:rsid w:val="00280ECB"/>
    <w:rsid w:val="00282AA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506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65D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4B7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7357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20F"/>
    <w:rsid w:val="00506C03"/>
    <w:rsid w:val="0051008F"/>
    <w:rsid w:val="005141DA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E74DD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458D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336"/>
    <w:rsid w:val="00815496"/>
    <w:rsid w:val="008159E2"/>
    <w:rsid w:val="008216BF"/>
    <w:rsid w:val="00824562"/>
    <w:rsid w:val="0082686C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29A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73BA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492"/>
    <w:rsid w:val="00B13796"/>
    <w:rsid w:val="00B1437A"/>
    <w:rsid w:val="00B154BC"/>
    <w:rsid w:val="00B17720"/>
    <w:rsid w:val="00B1792F"/>
    <w:rsid w:val="00B21D99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816"/>
    <w:rsid w:val="00B56E4E"/>
    <w:rsid w:val="00B60DF7"/>
    <w:rsid w:val="00B61303"/>
    <w:rsid w:val="00B6322F"/>
    <w:rsid w:val="00B643EE"/>
    <w:rsid w:val="00B65221"/>
    <w:rsid w:val="00B653D3"/>
    <w:rsid w:val="00B70093"/>
    <w:rsid w:val="00B759D5"/>
    <w:rsid w:val="00B813A8"/>
    <w:rsid w:val="00B81612"/>
    <w:rsid w:val="00B81651"/>
    <w:rsid w:val="00B82615"/>
    <w:rsid w:val="00B8471F"/>
    <w:rsid w:val="00B85FD6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B7AD4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27D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4074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19B4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7AE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9E1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fio1">
    <w:name w:val="fio1"/>
    <w:basedOn w:val="a0"/>
    <w:rsid w:val="00C64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96FA-641C-4D64-A1A9-2262685C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1235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2021-11-08T13:43:00Z</dcterms:created>
  <dcterms:modified xsi:type="dcterms:W3CDTF">2022-03-18T11:45:00Z</dcterms:modified>
</cp:coreProperties>
</file>